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00031" w14:textId="0BFA2BD9" w:rsidR="00272492" w:rsidRPr="00272492" w:rsidRDefault="00272492" w:rsidP="00272492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2492">
        <w:rPr>
          <w:rFonts w:ascii="Times New Roman" w:eastAsia="Times New Roman" w:hAnsi="Times New Roman" w:cs="Times New Roman"/>
          <w:color w:val="000000"/>
          <w:sz w:val="32"/>
          <w:szCs w:val="32"/>
        </w:rPr>
        <w:t>RI Science Teachers Association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is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Pleased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I</w:t>
      </w:r>
      <w:bookmarkStart w:id="0" w:name="_GoBack"/>
      <w:bookmarkEnd w:id="0"/>
      <w:r w:rsidRPr="00272492">
        <w:rPr>
          <w:rFonts w:ascii="Times New Roman" w:eastAsia="Times New Roman" w:hAnsi="Times New Roman" w:cs="Times New Roman"/>
          <w:color w:val="000000"/>
          <w:sz w:val="32"/>
          <w:szCs w:val="32"/>
        </w:rPr>
        <w:t>ntroduce our 2017 Conference Keynote Speaker</w:t>
      </w:r>
    </w:p>
    <w:p w14:paraId="2E240CA0" w14:textId="77777777" w:rsidR="00272492" w:rsidRDefault="00272492" w:rsidP="00EA51D0">
      <w:pPr>
        <w:rPr>
          <w:rFonts w:ascii="Times New Roman" w:eastAsia="Times New Roman" w:hAnsi="Times New Roman" w:cs="Times New Roman"/>
          <w:color w:val="000000"/>
        </w:rPr>
      </w:pPr>
    </w:p>
    <w:p w14:paraId="26AAAA61" w14:textId="070FFDB7" w:rsidR="001E6178" w:rsidRPr="00272492" w:rsidRDefault="001E6178" w:rsidP="00EA51D0">
      <w:pPr>
        <w:rPr>
          <w:rFonts w:ascii="Times New Roman" w:eastAsia="Times New Roman" w:hAnsi="Times New Roman" w:cs="Times New Roman"/>
          <w:sz w:val="28"/>
          <w:szCs w:val="28"/>
        </w:rPr>
      </w:pPr>
      <w:r w:rsidRPr="00B22A6B">
        <w:rPr>
          <w:rFonts w:ascii="Times New Roman" w:eastAsia="Times New Roman" w:hAnsi="Times New Roman" w:cs="Times New Roman"/>
          <w:color w:val="000000"/>
        </w:rPr>
        <w:br/>
      </w:r>
      <w:r w:rsidR="00272492" w:rsidRPr="0027249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9AA435F" wp14:editId="48660EBB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2099310" cy="26238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4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Brian J. </w:t>
      </w:r>
      <w:proofErr w:type="spellStart"/>
      <w:r w:rsidRPr="002724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Reiser</w:t>
      </w:r>
      <w:proofErr w:type="spellEnd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professor of learning sciences at Northwestern University. Dr. </w:t>
      </w:r>
      <w:proofErr w:type="spellStart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Reiser’s</w:t>
      </w:r>
      <w:proofErr w:type="spellEnd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research examines how to make the scientific practices of argumentation, explanation, and modeling meaningful and effective for classroom teachers and students</w:t>
      </w:r>
      <w:r w:rsidR="00D12075"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2492">
        <w:rPr>
          <w:sz w:val="28"/>
          <w:szCs w:val="28"/>
        </w:rPr>
        <w:t xml:space="preserve"> </w:t>
      </w:r>
      <w:proofErr w:type="spellStart"/>
      <w:r w:rsidR="00EA51D0" w:rsidRPr="00272492">
        <w:rPr>
          <w:sz w:val="28"/>
          <w:szCs w:val="28"/>
        </w:rPr>
        <w:t>Reiser</w:t>
      </w:r>
      <w:proofErr w:type="spellEnd"/>
      <w:r w:rsidR="00EA51D0" w:rsidRPr="00272492">
        <w:rPr>
          <w:sz w:val="28"/>
          <w:szCs w:val="28"/>
        </w:rPr>
        <w:t xml:space="preserve"> co-led the development of IQWST </w:t>
      </w:r>
      <w:r w:rsidR="00EA51D0" w:rsidRPr="00272492">
        <w:rPr>
          <w:i/>
          <w:sz w:val="28"/>
          <w:szCs w:val="28"/>
        </w:rPr>
        <w:t>(Investigating and Questioning our World through Science and Technology)</w:t>
      </w:r>
      <w:r w:rsidR="00EA51D0" w:rsidRPr="00272492">
        <w:rPr>
          <w:sz w:val="28"/>
          <w:szCs w:val="28"/>
        </w:rPr>
        <w:t xml:space="preserve">, a three-year middle school curriculum that supports students in science practices to develop disciplinary core ideas. </w:t>
      </w:r>
      <w:proofErr w:type="spellStart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Reiser</w:t>
      </w:r>
      <w:proofErr w:type="spellEnd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a member of the National Research Council’s Board on Science Education. He has served on the NRC committees authoring the reports </w:t>
      </w:r>
      <w:r w:rsidRPr="002724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A Framework for K-12 Science Education</w:t>
      </w:r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(which</w:t>
      </w:r>
      <w:r w:rsidR="00EA51D0"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guided the development of the </w:t>
      </w:r>
      <w:r w:rsidR="00EA51D0" w:rsidRPr="00272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</w:t>
      </w:r>
      <w:r w:rsidRPr="002724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ext Generation Science Standards</w:t>
      </w:r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2724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Developing Assessments for the Next Generation Science Standards, </w:t>
      </w:r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r w:rsidRPr="002724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Guide to Implementing the Next Generation Science Standards</w:t>
      </w:r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Dr. </w:t>
      </w:r>
      <w:proofErr w:type="spellStart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Reiser</w:t>
      </w:r>
      <w:proofErr w:type="spellEnd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has also worked with Achieve on tools to </w:t>
      </w:r>
      <w:r w:rsidR="00EA51D0"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support implementation of</w:t>
      </w:r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1D0"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NGSS</w:t>
      </w:r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Dr. </w:t>
      </w:r>
      <w:proofErr w:type="spellStart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Reiser</w:t>
      </w:r>
      <w:proofErr w:type="spellEnd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currently collaborating with several state initiatives to design and provide professional development </w:t>
      </w:r>
      <w:r w:rsidR="00235816"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and </w:t>
      </w:r>
      <w:r w:rsidR="00EA51D0"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 </w:t>
      </w:r>
      <w:r w:rsidR="00235816"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develop curriculum materials for</w:t>
      </w:r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K-12 teachers to support them in realizing the reforms in NGSS in their classrooms. Dr. </w:t>
      </w:r>
      <w:proofErr w:type="spellStart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Reiser</w:t>
      </w:r>
      <w:proofErr w:type="spellEnd"/>
      <w:r w:rsidRPr="0027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earned his Ph.D. in cognitive science from Yale University.</w:t>
      </w:r>
    </w:p>
    <w:p w14:paraId="7C5710FE" w14:textId="77777777" w:rsidR="005F3F6F" w:rsidRPr="00272492" w:rsidRDefault="005F3F6F">
      <w:pPr>
        <w:rPr>
          <w:sz w:val="28"/>
          <w:szCs w:val="28"/>
        </w:rPr>
      </w:pPr>
    </w:p>
    <w:sectPr w:rsidR="005F3F6F" w:rsidRPr="00272492" w:rsidSect="005F3F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78"/>
    <w:rsid w:val="001E6178"/>
    <w:rsid w:val="00235816"/>
    <w:rsid w:val="00272492"/>
    <w:rsid w:val="00547B3E"/>
    <w:rsid w:val="005E1A8F"/>
    <w:rsid w:val="005F3F6F"/>
    <w:rsid w:val="0063530D"/>
    <w:rsid w:val="00650562"/>
    <w:rsid w:val="00D12075"/>
    <w:rsid w:val="00EA5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59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78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92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78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92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Macintosh Word</Application>
  <DocSecurity>0</DocSecurity>
  <Lines>9</Lines>
  <Paragraphs>2</Paragraphs>
  <ScaleCrop>false</ScaleCrop>
  <Company>Northwestern University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Reiser</dc:creator>
  <cp:keywords/>
  <dc:description/>
  <cp:lastModifiedBy>Carolyn Higgins</cp:lastModifiedBy>
  <cp:revision>2</cp:revision>
  <dcterms:created xsi:type="dcterms:W3CDTF">2017-02-24T16:00:00Z</dcterms:created>
  <dcterms:modified xsi:type="dcterms:W3CDTF">2017-02-24T16:00:00Z</dcterms:modified>
</cp:coreProperties>
</file>